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F05" w:rsidRPr="00AF1D4D" w:rsidRDefault="00400F05" w:rsidP="00400F05">
      <w:pPr>
        <w:pStyle w:val="Heading1"/>
        <w:jc w:val="center"/>
        <w:rPr>
          <w:sz w:val="40"/>
          <w:szCs w:val="40"/>
        </w:rPr>
      </w:pPr>
      <w:r w:rsidRPr="00AF1D4D">
        <w:rPr>
          <w:sz w:val="40"/>
          <w:szCs w:val="40"/>
        </w:rPr>
        <w:t>Capturing Motion</w:t>
      </w:r>
    </w:p>
    <w:p w:rsidR="00400F05" w:rsidRPr="00381182" w:rsidRDefault="00400F05" w:rsidP="00400F05">
      <w:pPr>
        <w:pStyle w:val="Heading1"/>
        <w:rPr>
          <w:sz w:val="8"/>
          <w:szCs w:val="8"/>
        </w:rPr>
      </w:pPr>
    </w:p>
    <w:p w:rsidR="00400F05" w:rsidRDefault="00400F05" w:rsidP="00400F05">
      <w:pPr>
        <w:ind w:firstLine="720"/>
      </w:pPr>
      <w:r>
        <w:t xml:space="preserve">You have already learned that the shutter speed controls the length of time the camera is open to catch light onto the film.   Faster shutter speeds (1/60 or faster) will freeze the image to the emulsion.  Slower shutter speeds will cause a blur, so you use tripods.  However, if you want a blur, you can use a slower shutter speed and make the subject look as if it is in motion.   When the shutter is open, the camera or the subject needs to move to get a blur effect.  At night, to capture the motion of lights, set the shutter speed at “B” and leave it </w:t>
      </w:r>
      <w:proofErr w:type="gramStart"/>
      <w:r>
        <w:t>open</w:t>
      </w:r>
      <w:proofErr w:type="gramEnd"/>
      <w:r>
        <w:t xml:space="preserve"> for up to 20 seconds-bracket.  You can move the camera in patterns while the shutter is open, or set your camera on a tripod and let cars make patterns with their headlights on the emulsion.  This way, the only thing that is blurred is the moving object.</w:t>
      </w:r>
    </w:p>
    <w:p w:rsidR="00400F05" w:rsidRDefault="00400F05" w:rsidP="00400F05">
      <w:pPr>
        <w:ind w:firstLine="720"/>
      </w:pPr>
    </w:p>
    <w:p w:rsidR="00400F05" w:rsidRPr="00381182" w:rsidRDefault="00400F05" w:rsidP="00400F05">
      <w:pPr>
        <w:rPr>
          <w:b/>
          <w:sz w:val="8"/>
          <w:szCs w:val="8"/>
          <w:u w:val="single"/>
        </w:rPr>
      </w:pPr>
    </w:p>
    <w:p w:rsidR="00400F05" w:rsidRDefault="00400F05" w:rsidP="00400F05">
      <w:pPr>
        <w:pStyle w:val="Heading2"/>
      </w:pPr>
      <w:r>
        <w:t>B    1    2    4    8    15    30    60    125    250    500    1000    2000</w:t>
      </w:r>
    </w:p>
    <w:p w:rsidR="00400F05" w:rsidRPr="00381182" w:rsidRDefault="00400F05" w:rsidP="00400F05">
      <w:pPr>
        <w:rPr>
          <w:b/>
          <w:sz w:val="8"/>
          <w:szCs w:val="8"/>
          <w:u w:val="single"/>
        </w:rPr>
      </w:pPr>
    </w:p>
    <w:p w:rsidR="00400F05" w:rsidRPr="00EC0927" w:rsidRDefault="00400F05" w:rsidP="00400F05">
      <w:pPr>
        <w:pStyle w:val="Heading1"/>
        <w:rPr>
          <w:sz w:val="28"/>
          <w:szCs w:val="28"/>
        </w:rPr>
      </w:pPr>
      <w:r w:rsidRPr="00EC0927">
        <w:rPr>
          <w:sz w:val="28"/>
          <w:szCs w:val="28"/>
        </w:rPr>
        <w:t>How</w:t>
      </w:r>
    </w:p>
    <w:p w:rsidR="00400F05" w:rsidRDefault="00400F05" w:rsidP="00400F05">
      <w:pPr>
        <w:numPr>
          <w:ilvl w:val="0"/>
          <w:numId w:val="2"/>
        </w:numPr>
        <w:rPr>
          <w:b/>
        </w:rPr>
      </w:pPr>
      <w:r>
        <w:rPr>
          <w:b/>
        </w:rPr>
        <w:t>Capturing Motion in daylight</w:t>
      </w:r>
    </w:p>
    <w:p w:rsidR="00400F05" w:rsidRDefault="00400F05" w:rsidP="00400F05">
      <w:pPr>
        <w:numPr>
          <w:ilvl w:val="1"/>
          <w:numId w:val="2"/>
        </w:numPr>
      </w:pPr>
      <w:r>
        <w:t>Set shutter to a slow setting – 1/4</w:t>
      </w:r>
    </w:p>
    <w:p w:rsidR="00400F05" w:rsidRDefault="00400F05" w:rsidP="00400F05">
      <w:pPr>
        <w:numPr>
          <w:ilvl w:val="1"/>
          <w:numId w:val="2"/>
        </w:numPr>
      </w:pPr>
      <w:r>
        <w:t>Check light meter and set aperture accordingly</w:t>
      </w:r>
    </w:p>
    <w:p w:rsidR="00400F05" w:rsidRDefault="00400F05" w:rsidP="00400F05">
      <w:pPr>
        <w:numPr>
          <w:ilvl w:val="1"/>
          <w:numId w:val="2"/>
        </w:numPr>
      </w:pPr>
      <w:r>
        <w:t>Have subject or camera move during the exposure</w:t>
      </w:r>
    </w:p>
    <w:p w:rsidR="00400F05" w:rsidRDefault="00400F05" w:rsidP="00400F05">
      <w:pPr>
        <w:numPr>
          <w:ilvl w:val="0"/>
          <w:numId w:val="1"/>
        </w:numPr>
      </w:pPr>
      <w:r>
        <w:rPr>
          <w:b/>
        </w:rPr>
        <w:t>Panning</w:t>
      </w:r>
    </w:p>
    <w:p w:rsidR="00400F05" w:rsidRPr="00AF1D4D" w:rsidRDefault="00400F05" w:rsidP="00400F05">
      <w:pPr>
        <w:numPr>
          <w:ilvl w:val="1"/>
          <w:numId w:val="1"/>
        </w:numPr>
        <w:rPr>
          <w:b/>
          <w:sz w:val="8"/>
          <w:szCs w:val="8"/>
        </w:rPr>
      </w:pPr>
      <w:r>
        <w:t>To get the background blurred and the subject frozen is a trick called Panning.  Set the camera on 1/15th - 1/30th of a second and during the exposure, move the camera with the subject.  The camera needs to move with the subject in the same direction at the same speed of the subject.  The amount of blurring is not determined by how00 fast the subject is moving, but by how far the image travels across the film during exposure.</w:t>
      </w:r>
    </w:p>
    <w:p w:rsidR="00400F05" w:rsidRDefault="00400F05" w:rsidP="00400F05"/>
    <w:p w:rsidR="00400F05" w:rsidRPr="00381182" w:rsidRDefault="00400F05" w:rsidP="00400F05">
      <w:pPr>
        <w:rPr>
          <w:b/>
          <w:sz w:val="8"/>
          <w:szCs w:val="8"/>
        </w:rPr>
      </w:pPr>
    </w:p>
    <w:p w:rsidR="00400F05" w:rsidRPr="00AF1D4D" w:rsidRDefault="00400F05" w:rsidP="00400F05">
      <w:pPr>
        <w:rPr>
          <w:b/>
          <w:u w:val="single"/>
        </w:rPr>
      </w:pPr>
      <w:r w:rsidRPr="00AF1D4D">
        <w:rPr>
          <w:b/>
          <w:u w:val="single"/>
        </w:rPr>
        <w:t>Requirements</w:t>
      </w:r>
    </w:p>
    <w:p w:rsidR="00400F05" w:rsidRDefault="00400F05" w:rsidP="00400F05">
      <w:pPr>
        <w:numPr>
          <w:ilvl w:val="0"/>
          <w:numId w:val="3"/>
        </w:numPr>
      </w:pPr>
      <w:r>
        <w:t>Shoot a roll of film based on motion.  Try to incorporate conceptual connections from your life or thoughts to the images you are interested in creating.  Use the technical aspects of motion to increase the power of motion.</w:t>
      </w:r>
    </w:p>
    <w:p w:rsidR="00400F05" w:rsidRDefault="00400F05" w:rsidP="00400F05">
      <w:pPr>
        <w:numPr>
          <w:ilvl w:val="0"/>
          <w:numId w:val="3"/>
        </w:numPr>
      </w:pPr>
      <w:r>
        <w:t>3 prints are due, a proof sheet- all mounted.</w:t>
      </w:r>
    </w:p>
    <w:p w:rsidR="00400F05" w:rsidRDefault="00400F05" w:rsidP="00400F05"/>
    <w:p w:rsidR="00400F05" w:rsidRPr="00AF1D4D" w:rsidRDefault="00400F05" w:rsidP="00400F05">
      <w:pPr>
        <w:rPr>
          <w:sz w:val="8"/>
          <w:szCs w:val="8"/>
          <w:u w:val="single"/>
        </w:rPr>
      </w:pPr>
    </w:p>
    <w:p w:rsidR="00400F05" w:rsidRPr="008E4433" w:rsidRDefault="00400F05" w:rsidP="00400F05">
      <w:pPr>
        <w:rPr>
          <w:b/>
          <w:bCs/>
          <w:u w:val="single"/>
        </w:rPr>
      </w:pPr>
      <w:r w:rsidRPr="00AF1D4D">
        <w:rPr>
          <w:b/>
          <w:bCs/>
          <w:u w:val="single"/>
        </w:rPr>
        <w:t>Examples</w:t>
      </w:r>
    </w:p>
    <w:tbl>
      <w:tblPr>
        <w:tblStyle w:val="TableGrid"/>
        <w:tblW w:w="11088" w:type="dxa"/>
        <w:tblLayout w:type="fixed"/>
        <w:tblLook w:val="01E0"/>
      </w:tblPr>
      <w:tblGrid>
        <w:gridCol w:w="2718"/>
        <w:gridCol w:w="2790"/>
        <w:gridCol w:w="3060"/>
        <w:gridCol w:w="2520"/>
      </w:tblGrid>
      <w:tr w:rsidR="00400F05" w:rsidTr="00F87D53">
        <w:tc>
          <w:tcPr>
            <w:tcW w:w="2718" w:type="dxa"/>
            <w:tcBorders>
              <w:top w:val="nil"/>
              <w:left w:val="nil"/>
              <w:bottom w:val="nil"/>
              <w:right w:val="nil"/>
            </w:tcBorders>
          </w:tcPr>
          <w:p w:rsidR="00400F05" w:rsidRDefault="00400F05" w:rsidP="00F87D53">
            <w:pPr>
              <w:pBdr>
                <w:top w:val="single" w:sz="4" w:space="1" w:color="auto"/>
                <w:left w:val="single" w:sz="4" w:space="1" w:color="auto"/>
                <w:bottom w:val="single" w:sz="4" w:space="1" w:color="auto"/>
                <w:right w:val="single" w:sz="4" w:space="1" w:color="auto"/>
                <w:between w:val="single" w:sz="4" w:space="1" w:color="auto"/>
                <w:bar w:val="single" w:sz="4" w:color="auto"/>
              </w:pBdr>
              <w:rPr>
                <w:rFonts w:ascii="Verdana" w:hAnsi="Verdana"/>
                <w:color w:val="464646"/>
                <w:sz w:val="20"/>
              </w:rPr>
            </w:pPr>
            <w:r>
              <w:rPr>
                <w:rFonts w:ascii="Verdana" w:hAnsi="Verdana"/>
                <w:noProof/>
                <w:color w:val="464646"/>
                <w:sz w:val="20"/>
              </w:rPr>
              <w:lastRenderedPageBreak/>
              <w:drawing>
                <wp:inline distT="0" distB="0" distL="0" distR="0">
                  <wp:extent cx="1584960" cy="10591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84960" cy="1059180"/>
                          </a:xfrm>
                          <a:prstGeom prst="rect">
                            <a:avLst/>
                          </a:prstGeom>
                          <a:noFill/>
                          <a:ln w="9525">
                            <a:noFill/>
                            <a:miter lim="800000"/>
                            <a:headEnd/>
                            <a:tailEnd/>
                          </a:ln>
                        </pic:spPr>
                      </pic:pic>
                    </a:graphicData>
                  </a:graphic>
                </wp:inline>
              </w:drawing>
            </w:r>
          </w:p>
          <w:p w:rsidR="00400F05" w:rsidRPr="00273580" w:rsidRDefault="00400F05" w:rsidP="00F87D53">
            <w:pPr>
              <w:pBdr>
                <w:top w:val="single" w:sz="4" w:space="1" w:color="auto"/>
                <w:left w:val="single" w:sz="4" w:space="1" w:color="auto"/>
                <w:bottom w:val="single" w:sz="4" w:space="1" w:color="auto"/>
                <w:right w:val="single" w:sz="4" w:space="1" w:color="auto"/>
                <w:between w:val="single" w:sz="4" w:space="1" w:color="auto"/>
                <w:bar w:val="single" w:sz="4" w:color="auto"/>
              </w:pBdr>
              <w:rPr>
                <w:rFonts w:ascii="Verdana" w:hAnsi="Verdana"/>
                <w:color w:val="464646"/>
                <w:sz w:val="20"/>
              </w:rPr>
            </w:pPr>
            <w:r>
              <w:rPr>
                <w:rFonts w:ascii="Verdana" w:hAnsi="Verdana"/>
                <w:color w:val="464646"/>
                <w:sz w:val="20"/>
              </w:rPr>
              <w:t>Pigs in Motion</w:t>
            </w:r>
          </w:p>
        </w:tc>
        <w:tc>
          <w:tcPr>
            <w:tcW w:w="2790" w:type="dxa"/>
            <w:tcBorders>
              <w:top w:val="nil"/>
              <w:left w:val="nil"/>
              <w:bottom w:val="nil"/>
              <w:right w:val="nil"/>
            </w:tcBorders>
          </w:tcPr>
          <w:p w:rsidR="00400F05" w:rsidRDefault="00400F05" w:rsidP="00F87D53">
            <w:pPr>
              <w:pBdr>
                <w:top w:val="single" w:sz="4" w:space="1" w:color="auto"/>
                <w:left w:val="single" w:sz="4" w:space="1" w:color="auto"/>
                <w:bottom w:val="single" w:sz="4" w:space="1" w:color="auto"/>
                <w:right w:val="single" w:sz="4" w:space="1" w:color="auto"/>
                <w:between w:val="single" w:sz="4" w:space="1" w:color="auto"/>
                <w:bar w:val="single" w:sz="4" w:color="auto"/>
              </w:pBdr>
              <w:rPr>
                <w:b/>
                <w:bCs/>
              </w:rPr>
            </w:pPr>
            <w:r>
              <w:rPr>
                <w:noProof/>
              </w:rPr>
              <w:drawing>
                <wp:inline distT="0" distB="0" distL="0" distR="0">
                  <wp:extent cx="1767840" cy="1722120"/>
                  <wp:effectExtent l="19050" t="0" r="3810" b="0"/>
                  <wp:docPr id="2" name="Picture 2" descr="asid_blu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d_blur_bw"/>
                          <pic:cNvPicPr>
                            <a:picLocks noChangeAspect="1" noChangeArrowheads="1"/>
                          </pic:cNvPicPr>
                        </pic:nvPicPr>
                        <pic:blipFill>
                          <a:blip r:embed="rId6" cstate="print"/>
                          <a:srcRect/>
                          <a:stretch>
                            <a:fillRect/>
                          </a:stretch>
                        </pic:blipFill>
                        <pic:spPr bwMode="auto">
                          <a:xfrm>
                            <a:off x="0" y="0"/>
                            <a:ext cx="1767840" cy="1722120"/>
                          </a:xfrm>
                          <a:prstGeom prst="rect">
                            <a:avLst/>
                          </a:prstGeom>
                          <a:noFill/>
                          <a:ln w="9525">
                            <a:noFill/>
                            <a:miter lim="800000"/>
                            <a:headEnd/>
                            <a:tailEnd/>
                          </a:ln>
                        </pic:spPr>
                      </pic:pic>
                    </a:graphicData>
                  </a:graphic>
                </wp:inline>
              </w:drawing>
            </w:r>
            <w:r>
              <w:rPr>
                <w:rFonts w:ascii="Arial" w:hAnsi="Arial" w:cs="Arial"/>
                <w:color w:val="008000"/>
                <w:sz w:val="20"/>
              </w:rPr>
              <w:t xml:space="preserve"> </w:t>
            </w:r>
            <w:proofErr w:type="spellStart"/>
            <w:r>
              <w:rPr>
                <w:rFonts w:ascii="Arial" w:hAnsi="Arial" w:cs="Arial"/>
                <w:color w:val="008000"/>
                <w:sz w:val="20"/>
              </w:rPr>
              <w:t>Kiell</w:t>
            </w:r>
            <w:proofErr w:type="spellEnd"/>
            <w:r>
              <w:rPr>
                <w:rFonts w:ascii="Arial" w:hAnsi="Arial" w:cs="Arial"/>
                <w:color w:val="008000"/>
                <w:sz w:val="20"/>
              </w:rPr>
              <w:t>, Rooftop Jumping 2006</w:t>
            </w:r>
          </w:p>
        </w:tc>
        <w:tc>
          <w:tcPr>
            <w:tcW w:w="3060" w:type="dxa"/>
            <w:tcBorders>
              <w:top w:val="nil"/>
              <w:left w:val="nil"/>
              <w:bottom w:val="nil"/>
              <w:right w:val="single" w:sz="4" w:space="0" w:color="auto"/>
            </w:tcBorders>
          </w:tcPr>
          <w:p w:rsidR="00400F05" w:rsidRDefault="00400F05" w:rsidP="00F87D53">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rebuchet MS" w:hAnsi="Trebuchet MS"/>
                <w:color w:val="494949"/>
                <w:sz w:val="22"/>
                <w:szCs w:val="22"/>
              </w:rPr>
            </w:pPr>
            <w:r>
              <w:rPr>
                <w:rFonts w:ascii="Trebuchet MS" w:hAnsi="Trebuchet MS"/>
                <w:noProof/>
                <w:color w:val="494949"/>
                <w:sz w:val="22"/>
                <w:szCs w:val="22"/>
              </w:rPr>
              <w:drawing>
                <wp:inline distT="0" distB="0" distL="0" distR="0">
                  <wp:extent cx="1905000" cy="1333500"/>
                  <wp:effectExtent l="19050" t="0" r="0" b="0"/>
                  <wp:docPr id="3" name="Picture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7" cstate="print"/>
                          <a:srcRect/>
                          <a:stretch>
                            <a:fillRect/>
                          </a:stretch>
                        </pic:blipFill>
                        <pic:spPr bwMode="auto">
                          <a:xfrm>
                            <a:off x="0" y="0"/>
                            <a:ext cx="1905000" cy="1333500"/>
                          </a:xfrm>
                          <a:prstGeom prst="rect">
                            <a:avLst/>
                          </a:prstGeom>
                          <a:noFill/>
                          <a:ln w="9525">
                            <a:noFill/>
                            <a:miter lim="800000"/>
                            <a:headEnd/>
                            <a:tailEnd/>
                          </a:ln>
                        </pic:spPr>
                      </pic:pic>
                    </a:graphicData>
                  </a:graphic>
                </wp:inline>
              </w:drawing>
            </w:r>
          </w:p>
          <w:p w:rsidR="00400F05" w:rsidRDefault="00400F05" w:rsidP="00F87D53">
            <w:pPr>
              <w:pBdr>
                <w:top w:val="single" w:sz="4" w:space="1" w:color="auto"/>
                <w:left w:val="single" w:sz="4" w:space="1" w:color="auto"/>
                <w:bottom w:val="single" w:sz="4" w:space="1" w:color="auto"/>
                <w:right w:val="single" w:sz="4" w:space="1" w:color="auto"/>
                <w:between w:val="single" w:sz="4" w:space="1" w:color="auto"/>
                <w:bar w:val="single" w:sz="4" w:color="auto"/>
              </w:pBdr>
              <w:rPr>
                <w:b/>
                <w:bCs/>
              </w:rPr>
            </w:pPr>
            <w:r w:rsidRPr="007E6A6F">
              <w:t xml:space="preserve">Panning, </w:t>
            </w:r>
            <w:r>
              <w:t>I stock photos.com</w:t>
            </w:r>
            <w:r>
              <w:rPr>
                <w:rFonts w:ascii="Trebuchet MS" w:hAnsi="Trebuchet MS"/>
                <w:color w:val="494949"/>
                <w:sz w:val="22"/>
                <w:szCs w:val="22"/>
              </w:rPr>
              <w:t xml:space="preserve"> </w:t>
            </w:r>
          </w:p>
        </w:tc>
        <w:tc>
          <w:tcPr>
            <w:tcW w:w="2520" w:type="dxa"/>
            <w:tcBorders>
              <w:top w:val="single" w:sz="4" w:space="0" w:color="auto"/>
              <w:left w:val="single" w:sz="4" w:space="0" w:color="auto"/>
              <w:bottom w:val="single" w:sz="4" w:space="0" w:color="auto"/>
              <w:right w:val="single" w:sz="4" w:space="0" w:color="auto"/>
            </w:tcBorders>
          </w:tcPr>
          <w:p w:rsidR="00400F05" w:rsidRDefault="00400F05" w:rsidP="00F87D53">
            <w:pPr>
              <w:pBdr>
                <w:top w:val="single" w:sz="4" w:space="1" w:color="auto"/>
                <w:left w:val="single" w:sz="4" w:space="1" w:color="auto"/>
                <w:bottom w:val="single" w:sz="4" w:space="1" w:color="auto"/>
                <w:right w:val="single" w:sz="4" w:space="1" w:color="auto"/>
                <w:between w:val="single" w:sz="4" w:space="1" w:color="auto"/>
                <w:bar w:val="single" w:sz="4" w:color="auto"/>
              </w:pBdr>
            </w:pPr>
            <w:r>
              <w:object w:dxaOrig="2178" w:dyaOrig="32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2pt;height:163.2pt" o:ole="">
                  <v:imagedata r:id="rId8" o:title=""/>
                </v:shape>
                <o:OLEObject Type="Embed" ProgID="Photoshop.Image.9" ShapeID="_x0000_i1025" DrawAspect="Content" ObjectID="_1322632647" r:id="rId9">
                  <o:FieldCodes>\s</o:FieldCodes>
                </o:OLEObject>
              </w:object>
            </w:r>
          </w:p>
          <w:p w:rsidR="00400F05" w:rsidRDefault="00400F05" w:rsidP="00F87D53">
            <w:pPr>
              <w:pBdr>
                <w:top w:val="single" w:sz="4" w:space="1" w:color="auto"/>
                <w:left w:val="single" w:sz="4" w:space="1" w:color="auto"/>
                <w:bottom w:val="single" w:sz="4" w:space="1" w:color="auto"/>
                <w:right w:val="single" w:sz="4" w:space="1" w:color="auto"/>
                <w:between w:val="single" w:sz="4" w:space="1" w:color="auto"/>
                <w:bar w:val="single" w:sz="4" w:color="auto"/>
              </w:pBdr>
              <w:rPr>
                <w:b/>
                <w:bCs/>
              </w:rPr>
            </w:pPr>
            <w:r w:rsidRPr="002031AE">
              <w:t>Screaming</w:t>
            </w:r>
            <w:r>
              <w:t xml:space="preserve"> </w:t>
            </w:r>
          </w:p>
        </w:tc>
      </w:tr>
    </w:tbl>
    <w:p w:rsidR="00E06E74" w:rsidRDefault="00E06E74"/>
    <w:sectPr w:rsidR="00E06E74" w:rsidSect="00E06E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95CDE"/>
    <w:multiLevelType w:val="hybridMultilevel"/>
    <w:tmpl w:val="0354E81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40245B50"/>
    <w:multiLevelType w:val="hybridMultilevel"/>
    <w:tmpl w:val="D0607E0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571F0EE7"/>
    <w:multiLevelType w:val="hybridMultilevel"/>
    <w:tmpl w:val="EB7215D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400F05"/>
    <w:rsid w:val="00400F05"/>
    <w:rsid w:val="00851EB1"/>
    <w:rsid w:val="00E06E74"/>
  </w:rsids>
  <m:mathPr>
    <m:mathFont m:val="Cambria Math"/>
    <m:brkBin m:val="before"/>
    <m:brkBinSub m:val="--"/>
    <m:smallFrac m:val="off"/>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F05"/>
    <w:pPr>
      <w:spacing w:after="0" w:line="240" w:lineRule="auto"/>
    </w:pPr>
    <w:rPr>
      <w:rFonts w:ascii="Times" w:eastAsia="Times New Roman" w:hAnsi="Times" w:cs="Times New Roman"/>
      <w:sz w:val="24"/>
      <w:szCs w:val="20"/>
      <w:lang w:bidi="he-IL"/>
    </w:rPr>
  </w:style>
  <w:style w:type="paragraph" w:styleId="Heading1">
    <w:name w:val="heading 1"/>
    <w:basedOn w:val="Normal"/>
    <w:next w:val="Normal"/>
    <w:link w:val="Heading1Char"/>
    <w:qFormat/>
    <w:rsid w:val="00400F05"/>
    <w:pPr>
      <w:keepNext/>
      <w:outlineLvl w:val="0"/>
    </w:pPr>
    <w:rPr>
      <w:b/>
      <w:u w:val="single"/>
    </w:rPr>
  </w:style>
  <w:style w:type="paragraph" w:styleId="Heading2">
    <w:name w:val="heading 2"/>
    <w:basedOn w:val="Normal"/>
    <w:next w:val="Normal"/>
    <w:link w:val="Heading2Char"/>
    <w:qFormat/>
    <w:rsid w:val="00400F05"/>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0F05"/>
    <w:rPr>
      <w:rFonts w:ascii="Times" w:eastAsia="Times New Roman" w:hAnsi="Times" w:cs="Times New Roman"/>
      <w:b/>
      <w:sz w:val="24"/>
      <w:szCs w:val="20"/>
      <w:u w:val="single"/>
      <w:lang w:bidi="he-IL"/>
    </w:rPr>
  </w:style>
  <w:style w:type="character" w:customStyle="1" w:styleId="Heading2Char">
    <w:name w:val="Heading 2 Char"/>
    <w:basedOn w:val="DefaultParagraphFont"/>
    <w:link w:val="Heading2"/>
    <w:rsid w:val="00400F05"/>
    <w:rPr>
      <w:rFonts w:ascii="Times" w:eastAsia="Times New Roman" w:hAnsi="Times" w:cs="Times New Roman"/>
      <w:b/>
      <w:sz w:val="28"/>
      <w:szCs w:val="20"/>
      <w:lang w:bidi="he-IL"/>
    </w:rPr>
  </w:style>
  <w:style w:type="table" w:styleId="TableGrid">
    <w:name w:val="Table Grid"/>
    <w:basedOn w:val="TableNormal"/>
    <w:rsid w:val="00400F05"/>
    <w:pPr>
      <w:spacing w:after="0" w:line="240" w:lineRule="auto"/>
    </w:pPr>
    <w:rPr>
      <w:rFonts w:ascii="Times" w:eastAsia="Times New Roman" w:hAnsi="Times" w:cs="Times New Roman"/>
      <w:sz w:val="20"/>
      <w:szCs w:val="20"/>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0F05"/>
    <w:rPr>
      <w:rFonts w:ascii="Tahoma" w:hAnsi="Tahoma" w:cs="Tahoma"/>
      <w:sz w:val="16"/>
      <w:szCs w:val="16"/>
    </w:rPr>
  </w:style>
  <w:style w:type="character" w:customStyle="1" w:styleId="BalloonTextChar">
    <w:name w:val="Balloon Text Char"/>
    <w:basedOn w:val="DefaultParagraphFont"/>
    <w:link w:val="BalloonText"/>
    <w:uiPriority w:val="99"/>
    <w:semiHidden/>
    <w:rsid w:val="00400F05"/>
    <w:rPr>
      <w:rFonts w:ascii="Tahoma" w:eastAsia="Times New Roman" w:hAnsi="Tahoma" w:cs="Tahoma"/>
      <w:sz w:val="16"/>
      <w:szCs w:val="16"/>
      <w:lang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289</Words>
  <Characters>1648</Characters>
  <Application>Microsoft Office Word</Application>
  <DocSecurity>0</DocSecurity>
  <Lines>13</Lines>
  <Paragraphs>3</Paragraphs>
  <ScaleCrop>false</ScaleCrop>
  <Company>District 203</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cp:revision>
  <dcterms:created xsi:type="dcterms:W3CDTF">2009-12-18T15:09:00Z</dcterms:created>
  <dcterms:modified xsi:type="dcterms:W3CDTF">2009-12-18T15:11:00Z</dcterms:modified>
</cp:coreProperties>
</file>